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94" w:rsidRPr="00CC4794" w:rsidRDefault="00CC4794" w:rsidP="00156129">
      <w:pPr>
        <w:spacing w:after="0" w:line="480" w:lineRule="auto"/>
        <w:rPr>
          <w:rFonts w:cs="Times New Roman"/>
          <w:b/>
          <w:color w:val="292B2C"/>
          <w:szCs w:val="24"/>
        </w:rPr>
      </w:pPr>
      <w:r w:rsidRPr="00CC4794">
        <w:rPr>
          <w:rFonts w:cs="Times New Roman"/>
          <w:b/>
          <w:color w:val="292B2C"/>
          <w:szCs w:val="24"/>
        </w:rPr>
        <w:t xml:space="preserve">Lucy </w:t>
      </w:r>
      <w:proofErr w:type="spellStart"/>
      <w:r w:rsidRPr="00CC4794">
        <w:rPr>
          <w:rFonts w:cs="Times New Roman"/>
          <w:b/>
          <w:color w:val="292B2C"/>
          <w:szCs w:val="24"/>
        </w:rPr>
        <w:t>Bartholomee</w:t>
      </w:r>
      <w:proofErr w:type="spellEnd"/>
    </w:p>
    <w:p w:rsidR="00410676" w:rsidRDefault="00CC4794" w:rsidP="00156129">
      <w:pPr>
        <w:spacing w:after="0" w:line="480" w:lineRule="auto"/>
        <w:rPr>
          <w:rFonts w:cs="Times New Roman"/>
          <w:b/>
          <w:color w:val="292B2C"/>
          <w:szCs w:val="24"/>
        </w:rPr>
      </w:pPr>
      <w:r w:rsidRPr="00CC4794">
        <w:rPr>
          <w:rFonts w:cs="Times New Roman"/>
          <w:b/>
          <w:color w:val="292B2C"/>
          <w:szCs w:val="24"/>
        </w:rPr>
        <w:t>Research Statement</w:t>
      </w:r>
    </w:p>
    <w:p w:rsidR="007D4903" w:rsidRDefault="00D77C5C" w:rsidP="00156129">
      <w:pPr>
        <w:spacing w:after="0" w:line="480" w:lineRule="auto"/>
        <w:rPr>
          <w:rFonts w:cs="Times New Roman"/>
          <w:b/>
          <w:color w:val="292B2C"/>
          <w:szCs w:val="24"/>
        </w:rPr>
      </w:pPr>
      <w:r>
        <w:rPr>
          <w:rFonts w:cs="Times New Roman"/>
          <w:b/>
          <w:color w:val="292B2C"/>
          <w:szCs w:val="24"/>
        </w:rPr>
        <w:t>March</w:t>
      </w:r>
      <w:r w:rsidR="007D4903">
        <w:rPr>
          <w:rFonts w:cs="Times New Roman"/>
          <w:b/>
          <w:color w:val="292B2C"/>
          <w:szCs w:val="24"/>
        </w:rPr>
        <w:t xml:space="preserve"> 2019</w:t>
      </w:r>
    </w:p>
    <w:p w:rsidR="007D4903" w:rsidRPr="007D4903" w:rsidRDefault="007D4903" w:rsidP="004B772B">
      <w:pPr>
        <w:spacing w:after="0" w:line="480" w:lineRule="auto"/>
        <w:jc w:val="center"/>
        <w:rPr>
          <w:rFonts w:cs="Times New Roman"/>
          <w:b/>
          <w:color w:val="292B2C"/>
          <w:szCs w:val="24"/>
        </w:rPr>
      </w:pPr>
      <w:r w:rsidRPr="007D4903">
        <w:rPr>
          <w:rFonts w:cs="Times New Roman"/>
          <w:b/>
          <w:color w:val="292B2C"/>
          <w:szCs w:val="24"/>
        </w:rPr>
        <w:t>Current Writing Projects</w:t>
      </w:r>
    </w:p>
    <w:p w:rsidR="007B72F2" w:rsidRDefault="00A00E11" w:rsidP="00156129">
      <w:pPr>
        <w:spacing w:after="0" w:line="480" w:lineRule="auto"/>
        <w:ind w:firstLine="720"/>
        <w:rPr>
          <w:rFonts w:cs="Times New Roman"/>
          <w:color w:val="292B2C"/>
          <w:szCs w:val="24"/>
        </w:rPr>
      </w:pPr>
      <w:r w:rsidRPr="00AA187E">
        <w:rPr>
          <w:rFonts w:cs="Times New Roman"/>
          <w:color w:val="292B2C"/>
          <w:szCs w:val="24"/>
        </w:rPr>
        <w:t>I am</w:t>
      </w:r>
      <w:r w:rsidR="007D4903">
        <w:rPr>
          <w:rFonts w:cs="Times New Roman"/>
          <w:color w:val="292B2C"/>
          <w:szCs w:val="24"/>
        </w:rPr>
        <w:t xml:space="preserve"> </w:t>
      </w:r>
      <w:r w:rsidR="00156129">
        <w:rPr>
          <w:rFonts w:cs="Times New Roman"/>
          <w:color w:val="292B2C"/>
          <w:szCs w:val="24"/>
        </w:rPr>
        <w:t>presently</w:t>
      </w:r>
      <w:r w:rsidR="007B72F2" w:rsidRPr="00AA187E">
        <w:rPr>
          <w:rFonts w:cs="Times New Roman"/>
          <w:color w:val="292B2C"/>
          <w:szCs w:val="24"/>
        </w:rPr>
        <w:t xml:space="preserve"> revising an article</w:t>
      </w:r>
      <w:r w:rsidRPr="00AA187E">
        <w:rPr>
          <w:rFonts w:cs="Times New Roman"/>
          <w:color w:val="292B2C"/>
          <w:szCs w:val="24"/>
        </w:rPr>
        <w:t xml:space="preserve"> that has been</w:t>
      </w:r>
      <w:r w:rsidR="00B91CE8">
        <w:rPr>
          <w:rFonts w:cs="Times New Roman"/>
          <w:color w:val="292B2C"/>
          <w:szCs w:val="24"/>
        </w:rPr>
        <w:t xml:space="preserve"> just</w:t>
      </w:r>
      <w:r w:rsidRPr="00AA187E">
        <w:rPr>
          <w:rFonts w:cs="Times New Roman"/>
          <w:color w:val="292B2C"/>
          <w:szCs w:val="24"/>
        </w:rPr>
        <w:t xml:space="preserve"> accepted for </w:t>
      </w:r>
      <w:r w:rsidR="007B72F2" w:rsidRPr="00AA187E">
        <w:rPr>
          <w:rFonts w:cs="Times New Roman"/>
          <w:color w:val="292B2C"/>
          <w:szCs w:val="24"/>
        </w:rPr>
        <w:t xml:space="preserve">a special edition of </w:t>
      </w:r>
      <w:r w:rsidR="007B72F2" w:rsidRPr="007D4903">
        <w:rPr>
          <w:rFonts w:cs="Times New Roman"/>
          <w:i/>
          <w:color w:val="292B2C"/>
          <w:szCs w:val="24"/>
        </w:rPr>
        <w:t>Arts Education</w:t>
      </w:r>
      <w:r w:rsidR="007B72F2" w:rsidRPr="00AA187E">
        <w:rPr>
          <w:rFonts w:cs="Times New Roman"/>
          <w:color w:val="292B2C"/>
          <w:szCs w:val="24"/>
        </w:rPr>
        <w:t xml:space="preserve"> </w:t>
      </w:r>
      <w:r w:rsidR="007D4903">
        <w:rPr>
          <w:rFonts w:cs="Times New Roman"/>
          <w:color w:val="292B2C"/>
          <w:szCs w:val="24"/>
        </w:rPr>
        <w:t xml:space="preserve">journal </w:t>
      </w:r>
      <w:r w:rsidR="007B72F2" w:rsidRPr="00AA187E">
        <w:rPr>
          <w:rFonts w:cs="Times New Roman"/>
          <w:color w:val="292B2C"/>
          <w:szCs w:val="24"/>
        </w:rPr>
        <w:t>on entrepreneurship and creative destruction in the arts</w:t>
      </w:r>
      <w:r w:rsidRPr="00AA187E">
        <w:rPr>
          <w:rFonts w:cs="Times New Roman"/>
          <w:color w:val="292B2C"/>
          <w:szCs w:val="24"/>
        </w:rPr>
        <w:t xml:space="preserve">. </w:t>
      </w:r>
      <w:r w:rsidR="00B91CE8">
        <w:rPr>
          <w:rFonts w:cs="Times New Roman"/>
          <w:color w:val="292B2C"/>
          <w:szCs w:val="24"/>
        </w:rPr>
        <w:t xml:space="preserve"> This article (written during the fall of 2018) implements </w:t>
      </w:r>
      <w:r w:rsidRPr="00AA187E">
        <w:rPr>
          <w:rFonts w:cs="Times New Roman"/>
          <w:color w:val="292B2C"/>
          <w:szCs w:val="24"/>
        </w:rPr>
        <w:t>new researc</w:t>
      </w:r>
      <w:r w:rsidR="007D4903">
        <w:rPr>
          <w:rFonts w:cs="Times New Roman"/>
          <w:color w:val="292B2C"/>
          <w:szCs w:val="24"/>
        </w:rPr>
        <w:t>h</w:t>
      </w:r>
      <w:r w:rsidRPr="00AA187E">
        <w:rPr>
          <w:rFonts w:cs="Times New Roman"/>
          <w:color w:val="292B2C"/>
          <w:szCs w:val="24"/>
        </w:rPr>
        <w:t xml:space="preserve"> such as </w:t>
      </w:r>
      <w:r w:rsidR="007B72F2" w:rsidRPr="00AA187E">
        <w:rPr>
          <w:rFonts w:cs="Times New Roman"/>
          <w:color w:val="292B2C"/>
          <w:szCs w:val="24"/>
        </w:rPr>
        <w:t xml:space="preserve">interviewing a former art educator who started an independent creative business and attending a panel discussion held at the </w:t>
      </w:r>
      <w:proofErr w:type="spellStart"/>
      <w:r w:rsidR="007B72F2" w:rsidRPr="00AA187E">
        <w:rPr>
          <w:rFonts w:cs="Times New Roman"/>
          <w:color w:val="292B2C"/>
          <w:szCs w:val="24"/>
        </w:rPr>
        <w:t>Kimbell</w:t>
      </w:r>
      <w:proofErr w:type="spellEnd"/>
      <w:r w:rsidR="007B72F2" w:rsidRPr="00AA187E">
        <w:rPr>
          <w:rFonts w:cs="Times New Roman"/>
          <w:color w:val="292B2C"/>
          <w:szCs w:val="24"/>
        </w:rPr>
        <w:t xml:space="preserve"> museum specifically focused on creative entrepreneurs in Fort Worth.  Supported by current scholarship, the article is designed to inform and inspire discussion </w:t>
      </w:r>
      <w:r w:rsidR="00B91CE8">
        <w:rPr>
          <w:rFonts w:cs="Times New Roman"/>
          <w:color w:val="292B2C"/>
          <w:szCs w:val="24"/>
        </w:rPr>
        <w:t>among</w:t>
      </w:r>
      <w:r w:rsidR="007B72F2" w:rsidRPr="00AA187E">
        <w:rPr>
          <w:rFonts w:cs="Times New Roman"/>
          <w:color w:val="292B2C"/>
          <w:szCs w:val="24"/>
        </w:rPr>
        <w:t xml:space="preserve"> educators about the corporate community that is interested in</w:t>
      </w:r>
      <w:r w:rsidRPr="00AA187E">
        <w:rPr>
          <w:rFonts w:cs="Times New Roman"/>
          <w:color w:val="292B2C"/>
          <w:szCs w:val="24"/>
        </w:rPr>
        <w:t xml:space="preserve"> supporting and commodifying</w:t>
      </w:r>
      <w:r w:rsidR="007B72F2" w:rsidRPr="00AA187E">
        <w:rPr>
          <w:rFonts w:cs="Times New Roman"/>
          <w:color w:val="292B2C"/>
          <w:szCs w:val="24"/>
        </w:rPr>
        <w:t xml:space="preserve"> the creativity they believe artists possess.</w:t>
      </w:r>
    </w:p>
    <w:p w:rsidR="00042D31" w:rsidRPr="00AA187E" w:rsidRDefault="00042D31" w:rsidP="00156129">
      <w:pPr>
        <w:spacing w:after="0" w:line="480" w:lineRule="auto"/>
        <w:ind w:firstLine="720"/>
        <w:rPr>
          <w:rFonts w:cs="Times New Roman"/>
          <w:color w:val="292B2C"/>
          <w:szCs w:val="24"/>
        </w:rPr>
      </w:pPr>
      <w:r>
        <w:rPr>
          <w:rFonts w:cs="Times New Roman"/>
          <w:color w:val="292B2C"/>
          <w:szCs w:val="24"/>
        </w:rPr>
        <w:t>I am also writing portions of forthcoming fourth edition of the textbook The Visual Experience for Davis Publications.  I am writing the majority of instructional support material for the teacher’s edition as well as some assessment and content for the student edition.  This work is scheduled to continue through the current spring semester and summer.</w:t>
      </w:r>
    </w:p>
    <w:p w:rsidR="00A00E11" w:rsidRDefault="00A00E11" w:rsidP="00156129">
      <w:pPr>
        <w:spacing w:after="0" w:line="480" w:lineRule="auto"/>
        <w:ind w:firstLine="720"/>
        <w:rPr>
          <w:rFonts w:cs="Times New Roman"/>
          <w:color w:val="292B2C"/>
          <w:szCs w:val="24"/>
        </w:rPr>
      </w:pPr>
      <w:r w:rsidRPr="00AA187E">
        <w:rPr>
          <w:rFonts w:cs="Times New Roman"/>
          <w:color w:val="292B2C"/>
          <w:szCs w:val="24"/>
        </w:rPr>
        <w:t>Ongoing</w:t>
      </w:r>
      <w:r w:rsidR="00042D31">
        <w:rPr>
          <w:rFonts w:cs="Times New Roman"/>
          <w:color w:val="292B2C"/>
          <w:szCs w:val="24"/>
        </w:rPr>
        <w:t xml:space="preserve"> and new</w:t>
      </w:r>
      <w:r w:rsidRPr="00AA187E">
        <w:rPr>
          <w:rFonts w:cs="Times New Roman"/>
          <w:color w:val="292B2C"/>
          <w:szCs w:val="24"/>
        </w:rPr>
        <w:t xml:space="preserve"> research this year is focused in two specific areas: museum education and access, and the relationships between visual expression (art) and text.</w:t>
      </w:r>
    </w:p>
    <w:p w:rsidR="006225E3" w:rsidRPr="00AA187E" w:rsidRDefault="006225E3" w:rsidP="00156129">
      <w:pPr>
        <w:spacing w:after="0" w:line="480" w:lineRule="auto"/>
        <w:rPr>
          <w:rFonts w:cs="Times New Roman"/>
          <w:szCs w:val="24"/>
        </w:rPr>
      </w:pPr>
    </w:p>
    <w:p w:rsidR="006F4D95" w:rsidRPr="00AA187E" w:rsidRDefault="004B772B" w:rsidP="00D77C5C">
      <w:pPr>
        <w:spacing w:after="0" w:line="480" w:lineRule="auto"/>
        <w:jc w:val="center"/>
        <w:rPr>
          <w:rFonts w:cs="Times New Roman"/>
          <w:b/>
          <w:szCs w:val="24"/>
        </w:rPr>
      </w:pPr>
      <w:r>
        <w:rPr>
          <w:rFonts w:cs="Times New Roman"/>
          <w:b/>
          <w:szCs w:val="24"/>
        </w:rPr>
        <w:t>What is the nature of the i</w:t>
      </w:r>
      <w:r w:rsidR="00E5412C" w:rsidRPr="00AA187E">
        <w:rPr>
          <w:rFonts w:cs="Times New Roman"/>
          <w:b/>
          <w:szCs w:val="24"/>
        </w:rPr>
        <w:t>ntersection of t</w:t>
      </w:r>
      <w:r w:rsidR="00E059DD" w:rsidRPr="00AA187E">
        <w:rPr>
          <w:rFonts w:cs="Times New Roman"/>
          <w:b/>
          <w:szCs w:val="24"/>
        </w:rPr>
        <w:t>ext with culture</w:t>
      </w:r>
      <w:r w:rsidR="00E5412C" w:rsidRPr="00AA187E">
        <w:rPr>
          <w:rFonts w:cs="Times New Roman"/>
          <w:b/>
          <w:szCs w:val="24"/>
        </w:rPr>
        <w:t>,</w:t>
      </w:r>
      <w:r w:rsidR="00E059DD" w:rsidRPr="00AA187E">
        <w:rPr>
          <w:rFonts w:cs="Times New Roman"/>
          <w:b/>
          <w:szCs w:val="24"/>
        </w:rPr>
        <w:t xml:space="preserve"> art</w:t>
      </w:r>
      <w:r w:rsidR="00E5412C" w:rsidRPr="00AA187E">
        <w:rPr>
          <w:rFonts w:cs="Times New Roman"/>
          <w:b/>
          <w:szCs w:val="24"/>
        </w:rPr>
        <w:t>, and art education</w:t>
      </w:r>
      <w:r>
        <w:rPr>
          <w:rFonts w:cs="Times New Roman"/>
          <w:b/>
          <w:szCs w:val="24"/>
        </w:rPr>
        <w:t>?</w:t>
      </w:r>
    </w:p>
    <w:p w:rsidR="00E059DD" w:rsidRDefault="00E059DD" w:rsidP="00F322C9">
      <w:pPr>
        <w:spacing w:after="0" w:line="480" w:lineRule="auto"/>
        <w:ind w:firstLine="720"/>
        <w:rPr>
          <w:rFonts w:cs="Times New Roman"/>
          <w:szCs w:val="24"/>
        </w:rPr>
      </w:pPr>
      <w:r w:rsidRPr="00AA187E">
        <w:rPr>
          <w:rFonts w:cs="Times New Roman"/>
          <w:szCs w:val="24"/>
        </w:rPr>
        <w:t>Academia is intensely involved with text on e</w:t>
      </w:r>
      <w:r w:rsidR="00E5412C" w:rsidRPr="00AA187E">
        <w:rPr>
          <w:rFonts w:cs="Times New Roman"/>
          <w:szCs w:val="24"/>
        </w:rPr>
        <w:t>very level: reading, research</w:t>
      </w:r>
      <w:r w:rsidRPr="00AA187E">
        <w:rPr>
          <w:rFonts w:cs="Times New Roman"/>
          <w:szCs w:val="24"/>
        </w:rPr>
        <w:t>, and writing are intertwined with</w:t>
      </w:r>
      <w:r w:rsidR="000F3DE8">
        <w:rPr>
          <w:rFonts w:cs="Times New Roman"/>
          <w:szCs w:val="24"/>
        </w:rPr>
        <w:t xml:space="preserve"> student</w:t>
      </w:r>
      <w:r w:rsidRPr="00AA187E">
        <w:rPr>
          <w:rFonts w:cs="Times New Roman"/>
          <w:szCs w:val="24"/>
        </w:rPr>
        <w:t xml:space="preserve"> communications, assigning and collecting their writing to asses learning,</w:t>
      </w:r>
      <w:r w:rsidR="00B91CE8">
        <w:rPr>
          <w:rFonts w:cs="Times New Roman"/>
          <w:szCs w:val="24"/>
        </w:rPr>
        <w:t xml:space="preserve"> and</w:t>
      </w:r>
      <w:r w:rsidRPr="00AA187E">
        <w:rPr>
          <w:rFonts w:cs="Times New Roman"/>
          <w:szCs w:val="24"/>
        </w:rPr>
        <w:t xml:space="preserve"> sharing knowledge on multiple levels.  Even in the </w:t>
      </w:r>
      <w:r w:rsidR="00B91CE8">
        <w:rPr>
          <w:rFonts w:cs="Times New Roman"/>
          <w:szCs w:val="24"/>
        </w:rPr>
        <w:t>field</w:t>
      </w:r>
      <w:r w:rsidRPr="00AA187E">
        <w:rPr>
          <w:rFonts w:cs="Times New Roman"/>
          <w:szCs w:val="24"/>
        </w:rPr>
        <w:t xml:space="preserve"> of visual arts</w:t>
      </w:r>
      <w:r w:rsidR="004B772B">
        <w:rPr>
          <w:rFonts w:cs="Times New Roman"/>
          <w:szCs w:val="24"/>
        </w:rPr>
        <w:t xml:space="preserve"> and art </w:t>
      </w:r>
      <w:r w:rsidR="004B772B">
        <w:rPr>
          <w:rFonts w:cs="Times New Roman"/>
          <w:szCs w:val="24"/>
        </w:rPr>
        <w:lastRenderedPageBreak/>
        <w:t>education</w:t>
      </w:r>
      <w:r w:rsidRPr="00AA187E">
        <w:rPr>
          <w:rFonts w:cs="Times New Roman"/>
          <w:szCs w:val="24"/>
        </w:rPr>
        <w:t xml:space="preserve"> we are largely immersed in a text-centered world.  From this experience, I have been intrigued by another human impulse that transcends cultures and millenn</w:t>
      </w:r>
      <w:r w:rsidR="002B265F" w:rsidRPr="00AA187E">
        <w:rPr>
          <w:rFonts w:cs="Times New Roman"/>
          <w:szCs w:val="24"/>
        </w:rPr>
        <w:t xml:space="preserve">ia: the elevation of text </w:t>
      </w:r>
      <w:r w:rsidR="00E5412C" w:rsidRPr="00AA187E">
        <w:rPr>
          <w:rFonts w:cs="Times New Roman"/>
          <w:szCs w:val="24"/>
        </w:rPr>
        <w:t xml:space="preserve">from a mere word to </w:t>
      </w:r>
      <w:r w:rsidR="002B265F" w:rsidRPr="00AA187E">
        <w:rPr>
          <w:rFonts w:cs="Times New Roman"/>
          <w:szCs w:val="24"/>
        </w:rPr>
        <w:t>a visual product that is impressive, beautiful--Art</w:t>
      </w:r>
      <w:r w:rsidRPr="00AA187E">
        <w:rPr>
          <w:rFonts w:cs="Times New Roman"/>
          <w:szCs w:val="24"/>
        </w:rPr>
        <w:t>.  Arabic calligraphy fashioned as design element in a mosque, illuminated</w:t>
      </w:r>
      <w:r w:rsidR="000F3DE8">
        <w:rPr>
          <w:rFonts w:cs="Times New Roman"/>
          <w:szCs w:val="24"/>
        </w:rPr>
        <w:t xml:space="preserve"> holy</w:t>
      </w:r>
      <w:r w:rsidRPr="00AA187E">
        <w:rPr>
          <w:rFonts w:cs="Times New Roman"/>
          <w:szCs w:val="24"/>
        </w:rPr>
        <w:t xml:space="preserve"> books from medieval Europe, Japanese calligraphy in paintings and scrolls are just </w:t>
      </w:r>
      <w:r w:rsidR="004B772B">
        <w:rPr>
          <w:rFonts w:cs="Times New Roman"/>
          <w:szCs w:val="24"/>
        </w:rPr>
        <w:t>a few examples of this phenomenon</w:t>
      </w:r>
      <w:r w:rsidRPr="00AA187E">
        <w:rPr>
          <w:rFonts w:cs="Times New Roman"/>
          <w:szCs w:val="24"/>
        </w:rPr>
        <w:t xml:space="preserve">.  My </w:t>
      </w:r>
      <w:r w:rsidR="004B772B">
        <w:rPr>
          <w:rFonts w:cs="Times New Roman"/>
          <w:szCs w:val="24"/>
        </w:rPr>
        <w:t xml:space="preserve">research </w:t>
      </w:r>
      <w:r w:rsidRPr="00AA187E">
        <w:rPr>
          <w:rFonts w:cs="Times New Roman"/>
          <w:szCs w:val="24"/>
        </w:rPr>
        <w:t>exploration here is not about the incorporation of text as one of several elements in an artwork</w:t>
      </w:r>
      <w:r w:rsidR="0021537B" w:rsidRPr="00AA187E">
        <w:rPr>
          <w:rFonts w:cs="Times New Roman"/>
          <w:szCs w:val="24"/>
        </w:rPr>
        <w:t xml:space="preserve"> (such as Kruger</w:t>
      </w:r>
      <w:r w:rsidR="00AA187E" w:rsidRPr="00AA187E">
        <w:rPr>
          <w:rFonts w:cs="Times New Roman"/>
          <w:szCs w:val="24"/>
        </w:rPr>
        <w:t>, Duchamp,</w:t>
      </w:r>
      <w:r w:rsidR="0021537B" w:rsidRPr="00AA187E">
        <w:rPr>
          <w:rFonts w:cs="Times New Roman"/>
          <w:szCs w:val="24"/>
        </w:rPr>
        <w:t xml:space="preserve"> or </w:t>
      </w:r>
      <w:proofErr w:type="spellStart"/>
      <w:r w:rsidR="0021537B" w:rsidRPr="00AA187E">
        <w:rPr>
          <w:rFonts w:cs="Times New Roman"/>
          <w:szCs w:val="24"/>
        </w:rPr>
        <w:t>Ruscha</w:t>
      </w:r>
      <w:proofErr w:type="spellEnd"/>
      <w:r w:rsidR="0021537B" w:rsidRPr="00AA187E">
        <w:rPr>
          <w:rFonts w:cs="Times New Roman"/>
          <w:szCs w:val="24"/>
        </w:rPr>
        <w:t>)</w:t>
      </w:r>
      <w:r w:rsidRPr="00AA187E">
        <w:rPr>
          <w:rFonts w:cs="Times New Roman"/>
          <w:szCs w:val="24"/>
        </w:rPr>
        <w:t>, but the elevation of text as the artwork itself.  What is the motivation to make words beautiful?</w:t>
      </w:r>
      <w:r w:rsidR="00B52AD1" w:rsidRPr="00AA187E">
        <w:rPr>
          <w:rFonts w:cs="Times New Roman"/>
          <w:szCs w:val="24"/>
        </w:rPr>
        <w:t xml:space="preserve">  What happens to the viewer when they read (interpret) the text crafted from gold or silver, on a larger than life surface, surrounded by</w:t>
      </w:r>
      <w:r w:rsidR="00B91CE8">
        <w:rPr>
          <w:rFonts w:cs="Times New Roman"/>
          <w:szCs w:val="24"/>
        </w:rPr>
        <w:t xml:space="preserve"> </w:t>
      </w:r>
      <w:r w:rsidR="00B52AD1" w:rsidRPr="00AA187E">
        <w:rPr>
          <w:rFonts w:cs="Times New Roman"/>
          <w:szCs w:val="24"/>
        </w:rPr>
        <w:t>beauty as expresse</w:t>
      </w:r>
      <w:r w:rsidR="00AA187E" w:rsidRPr="00AA187E">
        <w:rPr>
          <w:rFonts w:cs="Times New Roman"/>
          <w:szCs w:val="24"/>
        </w:rPr>
        <w:t>d by each unique culture?  A</w:t>
      </w:r>
      <w:r w:rsidR="00B52AD1" w:rsidRPr="00AA187E">
        <w:rPr>
          <w:rFonts w:cs="Times New Roman"/>
          <w:szCs w:val="24"/>
        </w:rPr>
        <w:t>s art educators, what can we glean that will enable our students to creatively express ideas of value to themselves?  As educators, can we address the text of our field in new ways that will empower and advance advocacy for our field?</w:t>
      </w:r>
    </w:p>
    <w:p w:rsidR="00D77C5C" w:rsidRPr="00AA187E" w:rsidRDefault="00D77C5C" w:rsidP="00F322C9">
      <w:pPr>
        <w:spacing w:after="0" w:line="480" w:lineRule="auto"/>
        <w:ind w:firstLine="720"/>
        <w:rPr>
          <w:rFonts w:cs="Times New Roman"/>
          <w:szCs w:val="24"/>
        </w:rPr>
      </w:pPr>
    </w:p>
    <w:p w:rsidR="00B52AD1" w:rsidRPr="00AA187E" w:rsidRDefault="00AA187E" w:rsidP="00156129">
      <w:pPr>
        <w:spacing w:after="0" w:line="480" w:lineRule="auto"/>
        <w:rPr>
          <w:rFonts w:cs="Times New Roman"/>
          <w:b/>
          <w:szCs w:val="24"/>
        </w:rPr>
      </w:pPr>
      <w:r w:rsidRPr="00AA187E">
        <w:rPr>
          <w:rFonts w:cs="Times New Roman"/>
          <w:b/>
          <w:szCs w:val="24"/>
        </w:rPr>
        <w:t>Preliminary research</w:t>
      </w:r>
    </w:p>
    <w:p w:rsidR="00B3578C" w:rsidRPr="000F3DE8" w:rsidRDefault="00B3578C" w:rsidP="00EF6B11">
      <w:pPr>
        <w:spacing w:after="0" w:line="480" w:lineRule="auto"/>
        <w:ind w:firstLine="720"/>
        <w:rPr>
          <w:rFonts w:cs="Times New Roman"/>
          <w:i/>
          <w:szCs w:val="24"/>
        </w:rPr>
      </w:pPr>
      <w:r w:rsidRPr="00AA187E">
        <w:rPr>
          <w:rFonts w:cs="Times New Roman"/>
          <w:szCs w:val="24"/>
        </w:rPr>
        <w:t xml:space="preserve">Counter to such elevation is the abundant presence of text in our lives today, from digital imagery to every kind of print media.  Education as a field produces text based material meant to describe and inspire successful instruction, data to evaluate student progress, new programs and initiatives, legislative mandates and advocacy.  </w:t>
      </w:r>
      <w:r w:rsidR="009F77CF" w:rsidRPr="00AA187E">
        <w:rPr>
          <w:rFonts w:cs="Times New Roman"/>
          <w:szCs w:val="24"/>
        </w:rPr>
        <w:t xml:space="preserve">The sheer quantity of text and its presentation is far removed from the celebratory beauty described above.  </w:t>
      </w:r>
      <w:r w:rsidR="009F77CF" w:rsidRPr="000F3DE8">
        <w:rPr>
          <w:rFonts w:cs="Times New Roman"/>
          <w:i/>
          <w:szCs w:val="24"/>
        </w:rPr>
        <w:t>As art educators, what is our relationship with the text in our field?</w:t>
      </w:r>
    </w:p>
    <w:p w:rsidR="0021146E" w:rsidRPr="00AA187E" w:rsidRDefault="009F77CF" w:rsidP="00EF6B11">
      <w:pPr>
        <w:spacing w:after="0" w:line="480" w:lineRule="auto"/>
        <w:ind w:firstLine="720"/>
        <w:rPr>
          <w:rFonts w:cs="Times New Roman"/>
          <w:szCs w:val="24"/>
        </w:rPr>
      </w:pPr>
      <w:r w:rsidRPr="00AA187E">
        <w:rPr>
          <w:rFonts w:cs="Times New Roman"/>
          <w:szCs w:val="24"/>
        </w:rPr>
        <w:t xml:space="preserve">Over the last year, I have brought this question to art educators as a means of informally gathering data through arts based research.  In this exploratory stage, I wanted to see what responses they might have to the proposition, and if this would reveal subtle or overt qualities in </w:t>
      </w:r>
      <w:r w:rsidRPr="00AA187E">
        <w:rPr>
          <w:rFonts w:cs="Times New Roman"/>
          <w:szCs w:val="24"/>
        </w:rPr>
        <w:lastRenderedPageBreak/>
        <w:t>their relationship to and with professional text.  At</w:t>
      </w:r>
      <w:r w:rsidR="00B3578C" w:rsidRPr="00AA187E">
        <w:rPr>
          <w:rFonts w:cs="Times New Roman"/>
          <w:szCs w:val="24"/>
        </w:rPr>
        <w:t xml:space="preserve"> </w:t>
      </w:r>
      <w:r w:rsidR="0021146E" w:rsidRPr="00AA187E">
        <w:rPr>
          <w:rFonts w:cs="Times New Roman"/>
          <w:szCs w:val="24"/>
        </w:rPr>
        <w:t>four</w:t>
      </w:r>
      <w:r w:rsidRPr="00AA187E">
        <w:rPr>
          <w:rFonts w:cs="Times New Roman"/>
          <w:szCs w:val="24"/>
        </w:rPr>
        <w:t xml:space="preserve"> of the</w:t>
      </w:r>
      <w:r w:rsidR="00B3578C" w:rsidRPr="00AA187E">
        <w:rPr>
          <w:rFonts w:cs="Times New Roman"/>
          <w:szCs w:val="24"/>
        </w:rPr>
        <w:t xml:space="preserve"> workshops I conducted this year, </w:t>
      </w:r>
      <w:r w:rsidR="0021146E" w:rsidRPr="00AA187E">
        <w:rPr>
          <w:rFonts w:cs="Times New Roman"/>
          <w:szCs w:val="24"/>
        </w:rPr>
        <w:t>text and the cultural practice of utilizing writing and calligraphy as an art form were incorporated into the sessions.  T</w:t>
      </w:r>
      <w:r w:rsidR="00B3578C" w:rsidRPr="00AA187E">
        <w:rPr>
          <w:rFonts w:cs="Times New Roman"/>
          <w:szCs w:val="24"/>
        </w:rPr>
        <w:t>he art making process focused on</w:t>
      </w:r>
      <w:r w:rsidR="0021146E" w:rsidRPr="00AA187E">
        <w:rPr>
          <w:rFonts w:cs="Times New Roman"/>
          <w:szCs w:val="24"/>
        </w:rPr>
        <w:t xml:space="preserve"> utilizing the tools of calligraphy from different cultures, as well as</w:t>
      </w:r>
      <w:r w:rsidR="00B3578C" w:rsidRPr="00AA187E">
        <w:rPr>
          <w:rFonts w:cs="Times New Roman"/>
          <w:szCs w:val="24"/>
        </w:rPr>
        <w:t xml:space="preserve"> breaking down text from the discipline of art education in particular and holistic aspects of education and educational institutions.  </w:t>
      </w:r>
    </w:p>
    <w:p w:rsidR="009F77CF" w:rsidRDefault="00B3578C" w:rsidP="00EF6B11">
      <w:pPr>
        <w:spacing w:after="0" w:line="480" w:lineRule="auto"/>
        <w:ind w:firstLine="720"/>
        <w:rPr>
          <w:rFonts w:cs="Times New Roman"/>
          <w:szCs w:val="24"/>
        </w:rPr>
      </w:pPr>
      <w:r w:rsidRPr="00AA187E">
        <w:rPr>
          <w:rFonts w:cs="Times New Roman"/>
          <w:szCs w:val="24"/>
        </w:rPr>
        <w:t xml:space="preserve">As a disruption, art educators in the first two years of service were tasked with creating a multimedia piece reflecting their lived classroom experiences, from celebrations to profound challenges.  I offered as a media an array of text from the field: colorful lesson plans provided by vendors, scholarly readings, </w:t>
      </w:r>
      <w:r w:rsidR="009F77CF" w:rsidRPr="00AA187E">
        <w:rPr>
          <w:rFonts w:cs="Times New Roman"/>
          <w:szCs w:val="24"/>
        </w:rPr>
        <w:t>news</w:t>
      </w:r>
      <w:r w:rsidR="0021146E" w:rsidRPr="00AA187E">
        <w:rPr>
          <w:rFonts w:cs="Times New Roman"/>
          <w:szCs w:val="24"/>
        </w:rPr>
        <w:t>paper articles</w:t>
      </w:r>
      <w:r w:rsidR="009F77CF" w:rsidRPr="00AA187E">
        <w:rPr>
          <w:rFonts w:cs="Times New Roman"/>
          <w:szCs w:val="24"/>
        </w:rPr>
        <w:t xml:space="preserve"> about legislation related to retirement and sc</w:t>
      </w:r>
      <w:r w:rsidR="004B772B">
        <w:rPr>
          <w:rFonts w:cs="Times New Roman"/>
          <w:szCs w:val="24"/>
        </w:rPr>
        <w:t>hool funding, teaching manuals</w:t>
      </w:r>
      <w:r w:rsidR="009F77CF" w:rsidRPr="00AA187E">
        <w:rPr>
          <w:rFonts w:cs="Times New Roman"/>
          <w:szCs w:val="24"/>
        </w:rPr>
        <w:t xml:space="preserve">, and brochures </w:t>
      </w:r>
      <w:r w:rsidR="00B91CE8">
        <w:rPr>
          <w:rFonts w:cs="Times New Roman"/>
          <w:szCs w:val="24"/>
        </w:rPr>
        <w:t xml:space="preserve">about </w:t>
      </w:r>
      <w:r w:rsidR="009F77CF" w:rsidRPr="00AA187E">
        <w:rPr>
          <w:rFonts w:cs="Times New Roman"/>
          <w:szCs w:val="24"/>
        </w:rPr>
        <w:t>addiction, crime and sexual abuse related to children</w:t>
      </w:r>
      <w:r w:rsidR="0021146E" w:rsidRPr="00AA187E">
        <w:rPr>
          <w:rFonts w:cs="Times New Roman"/>
          <w:szCs w:val="24"/>
        </w:rPr>
        <w:t xml:space="preserve"> and schools.  T</w:t>
      </w:r>
      <w:r w:rsidR="009F77CF" w:rsidRPr="00AA187E">
        <w:rPr>
          <w:rFonts w:cs="Times New Roman"/>
          <w:szCs w:val="24"/>
        </w:rPr>
        <w:t>exts</w:t>
      </w:r>
      <w:r w:rsidR="0021146E" w:rsidRPr="00AA187E">
        <w:rPr>
          <w:rFonts w:cs="Times New Roman"/>
          <w:szCs w:val="24"/>
        </w:rPr>
        <w:t xml:space="preserve"> that were intended</w:t>
      </w:r>
      <w:r w:rsidR="009F77CF" w:rsidRPr="00AA187E">
        <w:rPr>
          <w:rFonts w:cs="Times New Roman"/>
          <w:szCs w:val="24"/>
        </w:rPr>
        <w:t xml:space="preserve"> to help or influence educat</w:t>
      </w:r>
      <w:r w:rsidR="0021146E" w:rsidRPr="00AA187E">
        <w:rPr>
          <w:rFonts w:cs="Times New Roman"/>
          <w:szCs w:val="24"/>
        </w:rPr>
        <w:t>i</w:t>
      </w:r>
      <w:r w:rsidR="000F3DE8">
        <w:rPr>
          <w:rFonts w:cs="Times New Roman"/>
          <w:szCs w:val="24"/>
        </w:rPr>
        <w:t xml:space="preserve">on are thus rendered as media, </w:t>
      </w:r>
      <w:r w:rsidR="0021146E" w:rsidRPr="00AA187E">
        <w:rPr>
          <w:rFonts w:cs="Times New Roman"/>
          <w:szCs w:val="24"/>
        </w:rPr>
        <w:t>tool</w:t>
      </w:r>
      <w:r w:rsidR="000F3DE8">
        <w:rPr>
          <w:rFonts w:cs="Times New Roman"/>
          <w:szCs w:val="24"/>
        </w:rPr>
        <w:t>s</w:t>
      </w:r>
      <w:r w:rsidR="0021146E" w:rsidRPr="00AA187E">
        <w:rPr>
          <w:rFonts w:cs="Times New Roman"/>
          <w:szCs w:val="24"/>
        </w:rPr>
        <w:t xml:space="preserve"> for visual expression.  These new educators </w:t>
      </w:r>
      <w:r w:rsidR="009F77CF" w:rsidRPr="00AA187E">
        <w:rPr>
          <w:rFonts w:cs="Times New Roman"/>
          <w:szCs w:val="24"/>
        </w:rPr>
        <w:t xml:space="preserve">were invited to adapt and craft this and other </w:t>
      </w:r>
      <w:r w:rsidR="000F3DE8">
        <w:rPr>
          <w:rFonts w:cs="Times New Roman"/>
          <w:szCs w:val="24"/>
        </w:rPr>
        <w:t>materials</w:t>
      </w:r>
      <w:r w:rsidR="009F77CF" w:rsidRPr="00AA187E">
        <w:rPr>
          <w:rFonts w:cs="Times New Roman"/>
          <w:szCs w:val="24"/>
        </w:rPr>
        <w:t>, to tear u</w:t>
      </w:r>
      <w:r w:rsidR="0021146E" w:rsidRPr="00AA187E">
        <w:rPr>
          <w:rFonts w:cs="Times New Roman"/>
          <w:szCs w:val="24"/>
        </w:rPr>
        <w:t>p such text and reform it into</w:t>
      </w:r>
      <w:r w:rsidR="009F77CF" w:rsidRPr="00AA187E">
        <w:rPr>
          <w:rFonts w:cs="Times New Roman"/>
          <w:szCs w:val="24"/>
        </w:rPr>
        <w:t xml:space="preserve"> new and personally relevant idea</w:t>
      </w:r>
      <w:r w:rsidR="0021146E" w:rsidRPr="00AA187E">
        <w:rPr>
          <w:rFonts w:cs="Times New Roman"/>
          <w:szCs w:val="24"/>
        </w:rPr>
        <w:t>s</w:t>
      </w:r>
      <w:r w:rsidR="009F77CF" w:rsidRPr="00AA187E">
        <w:rPr>
          <w:rFonts w:cs="Times New Roman"/>
          <w:szCs w:val="24"/>
        </w:rPr>
        <w:t xml:space="preserve">.  </w:t>
      </w:r>
    </w:p>
    <w:p w:rsidR="004B772B" w:rsidRDefault="004B772B" w:rsidP="00EF6B11">
      <w:pPr>
        <w:spacing w:after="0" w:line="480" w:lineRule="auto"/>
        <w:ind w:firstLine="720"/>
        <w:rPr>
          <w:rFonts w:cs="Times New Roman"/>
          <w:szCs w:val="24"/>
        </w:rPr>
      </w:pPr>
    </w:p>
    <w:p w:rsidR="005C0C2C" w:rsidRPr="005C0C2C" w:rsidRDefault="005C0C2C" w:rsidP="005C0C2C">
      <w:pPr>
        <w:spacing w:after="0" w:line="480" w:lineRule="auto"/>
        <w:rPr>
          <w:rFonts w:cs="Times New Roman"/>
          <w:b/>
          <w:szCs w:val="24"/>
        </w:rPr>
      </w:pPr>
      <w:r w:rsidRPr="005C0C2C">
        <w:rPr>
          <w:rFonts w:cs="Times New Roman"/>
          <w:b/>
          <w:szCs w:val="24"/>
        </w:rPr>
        <w:t>Initial data collection</w:t>
      </w:r>
    </w:p>
    <w:p w:rsidR="00F42151" w:rsidRDefault="009F77CF" w:rsidP="00EF6B11">
      <w:pPr>
        <w:spacing w:after="0" w:line="480" w:lineRule="auto"/>
        <w:ind w:firstLine="720"/>
        <w:rPr>
          <w:rFonts w:cs="Times New Roman"/>
          <w:szCs w:val="24"/>
        </w:rPr>
      </w:pPr>
      <w:r w:rsidRPr="00AA187E">
        <w:rPr>
          <w:rFonts w:cs="Times New Roman"/>
          <w:szCs w:val="24"/>
        </w:rPr>
        <w:t>The energy these educators brought to the challenge, and the resulting variety and power in their artwork, was illuminating and inspiring.</w:t>
      </w:r>
      <w:r w:rsidR="00AA187E" w:rsidRPr="00AA187E">
        <w:rPr>
          <w:rFonts w:cs="Times New Roman"/>
          <w:szCs w:val="24"/>
        </w:rPr>
        <w:t xml:space="preserve">  As I gather photographic evidence and record data, the implications</w:t>
      </w:r>
      <w:r w:rsidR="00F42151">
        <w:rPr>
          <w:rFonts w:cs="Times New Roman"/>
          <w:szCs w:val="24"/>
        </w:rPr>
        <w:t xml:space="preserve"> that begin to emerge</w:t>
      </w:r>
      <w:r w:rsidR="00AA187E" w:rsidRPr="00AA187E">
        <w:rPr>
          <w:rFonts w:cs="Times New Roman"/>
          <w:szCs w:val="24"/>
        </w:rPr>
        <w:t xml:space="preserve"> are intriguing.</w:t>
      </w:r>
      <w:r w:rsidRPr="00AA187E">
        <w:rPr>
          <w:rFonts w:cs="Times New Roman"/>
          <w:szCs w:val="24"/>
        </w:rPr>
        <w:t xml:space="preserve"> </w:t>
      </w:r>
      <w:r w:rsidR="00AA187E" w:rsidRPr="00AA187E">
        <w:rPr>
          <w:rFonts w:cs="Times New Roman"/>
          <w:szCs w:val="24"/>
        </w:rPr>
        <w:t xml:space="preserve"> </w:t>
      </w:r>
      <w:r w:rsidR="00CC4794">
        <w:rPr>
          <w:rFonts w:cs="Times New Roman"/>
          <w:szCs w:val="24"/>
        </w:rPr>
        <w:t>Art educators in this setting are reconsidering the nature of the texts, tearing up topics that are frustrating or heartbreaking, and building something new.  In some cases, the artwork they make is intensely private, revealing a deep relationship with the texts and the emotions they stir.</w:t>
      </w:r>
    </w:p>
    <w:p w:rsidR="0067703A" w:rsidRDefault="009F77CF" w:rsidP="00EF6B11">
      <w:pPr>
        <w:spacing w:after="0" w:line="480" w:lineRule="auto"/>
        <w:ind w:firstLine="720"/>
        <w:rPr>
          <w:rFonts w:cs="Times New Roman"/>
          <w:color w:val="212121"/>
          <w:szCs w:val="24"/>
        </w:rPr>
      </w:pPr>
      <w:r w:rsidRPr="00AA187E">
        <w:rPr>
          <w:rFonts w:cs="Times New Roman"/>
          <w:szCs w:val="24"/>
        </w:rPr>
        <w:t xml:space="preserve">This research is ongoing, and will culminate in the workshop that I will be conducting at </w:t>
      </w:r>
      <w:proofErr w:type="spellStart"/>
      <w:r w:rsidRPr="00AA187E">
        <w:rPr>
          <w:rFonts w:cs="Times New Roman"/>
          <w:szCs w:val="24"/>
        </w:rPr>
        <w:t>InSEA</w:t>
      </w:r>
      <w:proofErr w:type="spellEnd"/>
      <w:r w:rsidR="00F42151">
        <w:rPr>
          <w:rFonts w:cs="Times New Roman"/>
          <w:szCs w:val="24"/>
        </w:rPr>
        <w:t xml:space="preserve"> World Congress</w:t>
      </w:r>
      <w:r w:rsidRPr="00AA187E">
        <w:rPr>
          <w:rFonts w:cs="Times New Roman"/>
          <w:szCs w:val="24"/>
        </w:rPr>
        <w:t xml:space="preserve"> </w:t>
      </w:r>
      <w:r w:rsidR="0021146E" w:rsidRPr="00AA187E">
        <w:rPr>
          <w:rFonts w:cs="Times New Roman"/>
          <w:szCs w:val="24"/>
        </w:rPr>
        <w:t>in Vancouver this summe</w:t>
      </w:r>
      <w:r w:rsidR="00AA187E" w:rsidRPr="00AA187E">
        <w:rPr>
          <w:rFonts w:cs="Times New Roman"/>
          <w:szCs w:val="24"/>
        </w:rPr>
        <w:t>r: “</w:t>
      </w:r>
      <w:r w:rsidR="00AA187E" w:rsidRPr="00AA187E">
        <w:rPr>
          <w:rFonts w:cs="Times New Roman"/>
          <w:color w:val="212121"/>
          <w:szCs w:val="24"/>
        </w:rPr>
        <w:t>Re/viewing Art</w:t>
      </w:r>
      <w:r w:rsidR="00F42151">
        <w:rPr>
          <w:rFonts w:cs="Times New Roman"/>
          <w:color w:val="212121"/>
          <w:szCs w:val="24"/>
        </w:rPr>
        <w:t xml:space="preserve"> </w:t>
      </w:r>
      <w:r w:rsidR="00AA187E" w:rsidRPr="00AA187E">
        <w:rPr>
          <w:rFonts w:cs="Times New Roman"/>
          <w:color w:val="212121"/>
          <w:szCs w:val="24"/>
        </w:rPr>
        <w:t xml:space="preserve">Educator as Maker: </w:t>
      </w:r>
      <w:r w:rsidR="00AA187E" w:rsidRPr="00AA187E">
        <w:rPr>
          <w:rFonts w:cs="Times New Roman"/>
          <w:color w:val="212121"/>
          <w:szCs w:val="24"/>
        </w:rPr>
        <w:lastRenderedPageBreak/>
        <w:t>Identity, Materiality, and Text</w:t>
      </w:r>
      <w:r w:rsidR="00AA187E">
        <w:rPr>
          <w:rFonts w:cs="Times New Roman"/>
          <w:color w:val="212121"/>
          <w:szCs w:val="24"/>
        </w:rPr>
        <w:t>.</w:t>
      </w:r>
      <w:r w:rsidR="00AA187E" w:rsidRPr="00AA187E">
        <w:rPr>
          <w:rFonts w:cs="Times New Roman"/>
          <w:color w:val="212121"/>
          <w:szCs w:val="24"/>
        </w:rPr>
        <w:t>”</w:t>
      </w:r>
      <w:r w:rsidR="00AA187E">
        <w:rPr>
          <w:rFonts w:cs="Times New Roman"/>
          <w:color w:val="212121"/>
          <w:szCs w:val="24"/>
        </w:rPr>
        <w:t xml:space="preserve">  At this workshop I will add cultural layers to the process of creating with text that will include calligraphy</w:t>
      </w:r>
      <w:r w:rsidR="00F42151">
        <w:rPr>
          <w:rFonts w:cs="Times New Roman"/>
          <w:color w:val="212121"/>
          <w:szCs w:val="24"/>
        </w:rPr>
        <w:t>, writing and painting</w:t>
      </w:r>
      <w:r w:rsidR="00AA187E">
        <w:rPr>
          <w:rFonts w:cs="Times New Roman"/>
          <w:color w:val="212121"/>
          <w:szCs w:val="24"/>
        </w:rPr>
        <w:t xml:space="preserve"> tools from the</w:t>
      </w:r>
      <w:r w:rsidR="000F3DE8">
        <w:rPr>
          <w:rFonts w:cs="Times New Roman"/>
          <w:color w:val="212121"/>
          <w:szCs w:val="24"/>
        </w:rPr>
        <w:t xml:space="preserve"> rich variety of</w:t>
      </w:r>
      <w:r w:rsidR="00AA187E">
        <w:rPr>
          <w:rFonts w:cs="Times New Roman"/>
          <w:color w:val="212121"/>
          <w:szCs w:val="24"/>
        </w:rPr>
        <w:t xml:space="preserve"> cultures that are</w:t>
      </w:r>
      <w:r w:rsidR="000F3DE8">
        <w:rPr>
          <w:rFonts w:cs="Times New Roman"/>
          <w:color w:val="212121"/>
          <w:szCs w:val="24"/>
        </w:rPr>
        <w:t xml:space="preserve"> prominent in Vancouver</w:t>
      </w:r>
      <w:r w:rsidR="00F42151">
        <w:rPr>
          <w:rFonts w:cs="Times New Roman"/>
          <w:color w:val="212121"/>
          <w:szCs w:val="24"/>
        </w:rPr>
        <w:t xml:space="preserve"> with education related text within the materials offered for making.  Destruction and creation will be encouraged within the space of questioning our relationship with text.  I eagerly anticipate the ideas, discussion, and visual products that will</w:t>
      </w:r>
      <w:r w:rsidR="00EF6B11">
        <w:rPr>
          <w:rFonts w:cs="Times New Roman"/>
          <w:color w:val="212121"/>
          <w:szCs w:val="24"/>
        </w:rPr>
        <w:t xml:space="preserve"> be created and look forward to writing an article or book chapter </w:t>
      </w:r>
      <w:r w:rsidR="005C0C2C">
        <w:rPr>
          <w:rFonts w:cs="Times New Roman"/>
          <w:color w:val="212121"/>
          <w:szCs w:val="24"/>
        </w:rPr>
        <w:t>inspired by</w:t>
      </w:r>
      <w:r w:rsidR="00EF6B11">
        <w:rPr>
          <w:rFonts w:cs="Times New Roman"/>
          <w:color w:val="212121"/>
          <w:szCs w:val="24"/>
        </w:rPr>
        <w:t xml:space="preserve"> this generative project.</w:t>
      </w:r>
    </w:p>
    <w:p w:rsidR="004B772B" w:rsidRDefault="004B772B" w:rsidP="00EF6B11">
      <w:pPr>
        <w:spacing w:after="0" w:line="480" w:lineRule="auto"/>
        <w:ind w:firstLine="720"/>
        <w:rPr>
          <w:rFonts w:cs="Times New Roman"/>
          <w:color w:val="212121"/>
          <w:szCs w:val="24"/>
        </w:rPr>
      </w:pPr>
    </w:p>
    <w:p w:rsidR="004B772B" w:rsidRPr="00AA187E" w:rsidRDefault="004B772B" w:rsidP="004B772B">
      <w:pPr>
        <w:spacing w:after="0" w:line="480" w:lineRule="auto"/>
        <w:jc w:val="center"/>
        <w:rPr>
          <w:rFonts w:cs="Times New Roman"/>
          <w:b/>
          <w:color w:val="292B2C"/>
          <w:szCs w:val="24"/>
        </w:rPr>
      </w:pPr>
      <w:r w:rsidRPr="00AA187E">
        <w:rPr>
          <w:rFonts w:cs="Times New Roman"/>
          <w:b/>
          <w:color w:val="292B2C"/>
          <w:szCs w:val="24"/>
        </w:rPr>
        <w:t xml:space="preserve">Museum </w:t>
      </w:r>
      <w:r>
        <w:rPr>
          <w:rFonts w:cs="Times New Roman"/>
          <w:b/>
          <w:color w:val="292B2C"/>
          <w:szCs w:val="24"/>
        </w:rPr>
        <w:t>Education and A</w:t>
      </w:r>
      <w:r w:rsidRPr="00AA187E">
        <w:rPr>
          <w:rFonts w:cs="Times New Roman"/>
          <w:b/>
          <w:color w:val="292B2C"/>
          <w:szCs w:val="24"/>
        </w:rPr>
        <w:t>ccess</w:t>
      </w:r>
    </w:p>
    <w:p w:rsidR="004B772B" w:rsidRPr="00AA187E" w:rsidRDefault="004B772B" w:rsidP="004B772B">
      <w:pPr>
        <w:spacing w:after="0" w:line="480" w:lineRule="auto"/>
        <w:ind w:firstLine="720"/>
        <w:rPr>
          <w:rFonts w:cs="Times New Roman"/>
          <w:color w:val="292B2C"/>
          <w:szCs w:val="24"/>
        </w:rPr>
      </w:pPr>
      <w:r w:rsidRPr="00AA187E">
        <w:rPr>
          <w:rFonts w:cs="Times New Roman"/>
          <w:color w:val="292B2C"/>
          <w:szCs w:val="24"/>
        </w:rPr>
        <w:t xml:space="preserve">For several years I have been exploring aspects of museum education related to access and proprietorship.  This began with my experiences as a public school teacher taking student groups to museums each year and learning quickly that most students (and many parents) have never been to any art museum or gallery prior to the trips I plan.  </w:t>
      </w:r>
      <w:r>
        <w:rPr>
          <w:rFonts w:cs="Times New Roman"/>
          <w:color w:val="292B2C"/>
          <w:szCs w:val="24"/>
        </w:rPr>
        <w:t>T</w:t>
      </w:r>
      <w:r w:rsidRPr="00AA187E">
        <w:rPr>
          <w:rFonts w:cs="Times New Roman"/>
          <w:color w:val="292B2C"/>
          <w:szCs w:val="24"/>
        </w:rPr>
        <w:t>he large museums in my area have active education programs</w:t>
      </w:r>
      <w:r>
        <w:rPr>
          <w:rFonts w:cs="Times New Roman"/>
          <w:color w:val="292B2C"/>
          <w:szCs w:val="24"/>
        </w:rPr>
        <w:t xml:space="preserve"> that encourage attendance, but this</w:t>
      </w:r>
      <w:r w:rsidRPr="00AA187E">
        <w:rPr>
          <w:rFonts w:cs="Times New Roman"/>
          <w:color w:val="292B2C"/>
          <w:szCs w:val="24"/>
        </w:rPr>
        <w:t xml:space="preserve"> is less common in smaller museums or for remote communities.</w:t>
      </w:r>
      <w:r>
        <w:rPr>
          <w:rFonts w:cs="Times New Roman"/>
          <w:color w:val="292B2C"/>
          <w:szCs w:val="24"/>
        </w:rPr>
        <w:t xml:space="preserve">  Preservice art educators are eager to learn the practical steps for getting their future students to museums.  Yet many practicing a</w:t>
      </w:r>
      <w:r w:rsidRPr="00AA187E">
        <w:rPr>
          <w:rFonts w:cs="Times New Roman"/>
          <w:color w:val="292B2C"/>
          <w:szCs w:val="24"/>
        </w:rPr>
        <w:t>rt teachers I have worked with over the last two decades are often unwilling</w:t>
      </w:r>
      <w:r>
        <w:rPr>
          <w:rFonts w:cs="Times New Roman"/>
          <w:color w:val="292B2C"/>
          <w:szCs w:val="24"/>
        </w:rPr>
        <w:t>,</w:t>
      </w:r>
      <w:r w:rsidRPr="00AA187E">
        <w:rPr>
          <w:rFonts w:cs="Times New Roman"/>
          <w:color w:val="292B2C"/>
          <w:szCs w:val="24"/>
        </w:rPr>
        <w:t xml:space="preserve"> or believe they are unable</w:t>
      </w:r>
      <w:r>
        <w:rPr>
          <w:rFonts w:cs="Times New Roman"/>
          <w:color w:val="292B2C"/>
          <w:szCs w:val="24"/>
        </w:rPr>
        <w:t>, to organize museum field trips</w:t>
      </w:r>
      <w:r w:rsidRPr="00AA187E">
        <w:rPr>
          <w:rFonts w:cs="Times New Roman"/>
          <w:color w:val="292B2C"/>
          <w:szCs w:val="24"/>
        </w:rPr>
        <w:t>.  This is an area of deficit in art education that I am compelled to address.</w:t>
      </w:r>
    </w:p>
    <w:p w:rsidR="004B772B" w:rsidRDefault="004B772B" w:rsidP="004B772B">
      <w:pPr>
        <w:spacing w:after="0" w:line="480" w:lineRule="auto"/>
        <w:ind w:firstLine="720"/>
        <w:rPr>
          <w:rFonts w:cs="Times New Roman"/>
          <w:color w:val="292B2C"/>
          <w:szCs w:val="24"/>
        </w:rPr>
      </w:pPr>
      <w:r w:rsidRPr="00AA187E">
        <w:rPr>
          <w:rFonts w:cs="Times New Roman"/>
          <w:color w:val="292B2C"/>
          <w:szCs w:val="24"/>
        </w:rPr>
        <w:t>The issue of access has also opened another avenue of inquiry: What is the role of museums as gatekeepers of cultural heritage?  To what extent is the museum institution responsible to protect artwork and artifacts</w:t>
      </w:r>
      <w:r>
        <w:rPr>
          <w:rFonts w:cs="Times New Roman"/>
          <w:color w:val="292B2C"/>
          <w:szCs w:val="24"/>
        </w:rPr>
        <w:t xml:space="preserve"> </w:t>
      </w:r>
      <w:r w:rsidRPr="000F3DE8">
        <w:rPr>
          <w:rFonts w:cs="Times New Roman"/>
          <w:i/>
          <w:color w:val="292B2C"/>
          <w:szCs w:val="24"/>
        </w:rPr>
        <w:t>in situ</w:t>
      </w:r>
      <w:r w:rsidRPr="00AA187E">
        <w:rPr>
          <w:rFonts w:cs="Times New Roman"/>
          <w:color w:val="292B2C"/>
          <w:szCs w:val="24"/>
        </w:rPr>
        <w:t xml:space="preserve">, and conversely, to what extent must it open access to the general public?  What are the terms of such access, and who is responsible for curating the framework in which the access is offered?  Certainly society views museums as educational, places where learning can happen, and active education programs are rising up to </w:t>
      </w:r>
      <w:r w:rsidRPr="00AA187E">
        <w:rPr>
          <w:rFonts w:cs="Times New Roman"/>
          <w:color w:val="292B2C"/>
          <w:szCs w:val="24"/>
        </w:rPr>
        <w:lastRenderedPageBreak/>
        <w:t>meet and exceed that expectation</w:t>
      </w:r>
      <w:r>
        <w:rPr>
          <w:rFonts w:cs="Times New Roman"/>
          <w:color w:val="292B2C"/>
          <w:szCs w:val="24"/>
        </w:rPr>
        <w:t xml:space="preserve">.  </w:t>
      </w:r>
      <w:r w:rsidRPr="00AA187E">
        <w:rPr>
          <w:rFonts w:cs="Times New Roman"/>
          <w:color w:val="292B2C"/>
          <w:szCs w:val="24"/>
        </w:rPr>
        <w:t>While current scholarship address</w:t>
      </w:r>
      <w:r>
        <w:rPr>
          <w:rFonts w:cs="Times New Roman"/>
          <w:color w:val="292B2C"/>
          <w:szCs w:val="24"/>
        </w:rPr>
        <w:t>es</w:t>
      </w:r>
      <w:r w:rsidRPr="00AA187E">
        <w:rPr>
          <w:rFonts w:cs="Times New Roman"/>
          <w:color w:val="292B2C"/>
          <w:szCs w:val="24"/>
        </w:rPr>
        <w:t xml:space="preserve"> these questions in terms of schools or public access</w:t>
      </w:r>
      <w:r>
        <w:rPr>
          <w:rFonts w:cs="Times New Roman"/>
          <w:color w:val="292B2C"/>
          <w:szCs w:val="24"/>
        </w:rPr>
        <w:t xml:space="preserve"> to institutional museums</w:t>
      </w:r>
      <w:r w:rsidRPr="00AA187E">
        <w:rPr>
          <w:rFonts w:cs="Times New Roman"/>
          <w:color w:val="292B2C"/>
          <w:szCs w:val="24"/>
        </w:rPr>
        <w:t xml:space="preserve">, there is little current scholarship related to the connection between museums and unique artistic or archaeological sites.  </w:t>
      </w:r>
    </w:p>
    <w:p w:rsidR="004B772B" w:rsidRDefault="004B772B" w:rsidP="004B772B">
      <w:pPr>
        <w:spacing w:after="0" w:line="480" w:lineRule="auto"/>
        <w:ind w:firstLine="720"/>
        <w:rPr>
          <w:rFonts w:cs="Times New Roman"/>
          <w:color w:val="292B2C"/>
          <w:szCs w:val="24"/>
        </w:rPr>
      </w:pPr>
      <w:r w:rsidRPr="00AA187E">
        <w:rPr>
          <w:rFonts w:cs="Times New Roman"/>
          <w:color w:val="292B2C"/>
          <w:szCs w:val="24"/>
        </w:rPr>
        <w:t xml:space="preserve">I began researching this issue in 2015, when I </w:t>
      </w:r>
      <w:r>
        <w:rPr>
          <w:rFonts w:cs="Times New Roman"/>
          <w:color w:val="292B2C"/>
          <w:szCs w:val="24"/>
        </w:rPr>
        <w:t xml:space="preserve">interviewed staff at </w:t>
      </w:r>
      <w:r w:rsidRPr="00AA187E">
        <w:rPr>
          <w:rFonts w:cs="Times New Roman"/>
          <w:color w:val="292B2C"/>
          <w:szCs w:val="24"/>
        </w:rPr>
        <w:t xml:space="preserve">the Georgia O’Keefe Museum in Santa Fe to discuss the procedure they have in place to conduct tours of O’Keefe’s home and studio.  Access is possible, but strictly limited in the number of people and schedule for supervised visits.  I experienced a similar arrangement in Italy when trying to visit Etruscan tombs near </w:t>
      </w:r>
      <w:proofErr w:type="spellStart"/>
      <w:r w:rsidRPr="00AA187E">
        <w:rPr>
          <w:rFonts w:cs="Times New Roman"/>
          <w:color w:val="292B2C"/>
          <w:szCs w:val="24"/>
        </w:rPr>
        <w:t>Chiusi</w:t>
      </w:r>
      <w:proofErr w:type="spellEnd"/>
      <w:r w:rsidRPr="00AA187E">
        <w:rPr>
          <w:rFonts w:cs="Times New Roman"/>
          <w:color w:val="292B2C"/>
          <w:szCs w:val="24"/>
        </w:rPr>
        <w:t xml:space="preserve">, where access is controlled by a small museum in the village.  </w:t>
      </w:r>
      <w:r>
        <w:rPr>
          <w:rFonts w:cs="Times New Roman"/>
          <w:color w:val="292B2C"/>
          <w:szCs w:val="24"/>
        </w:rPr>
        <w:t>In such remote areas of Italy</w:t>
      </w:r>
      <w:r w:rsidRPr="00AA187E">
        <w:rPr>
          <w:rFonts w:cs="Times New Roman"/>
          <w:color w:val="292B2C"/>
          <w:szCs w:val="24"/>
        </w:rPr>
        <w:t xml:space="preserve"> there has been some effort to protect archaeological sites</w:t>
      </w:r>
      <w:r>
        <w:rPr>
          <w:rFonts w:cs="Times New Roman"/>
          <w:color w:val="292B2C"/>
          <w:szCs w:val="24"/>
        </w:rPr>
        <w:t>,</w:t>
      </w:r>
      <w:r w:rsidRPr="00AA187E">
        <w:rPr>
          <w:rFonts w:cs="Times New Roman"/>
          <w:color w:val="292B2C"/>
          <w:szCs w:val="24"/>
        </w:rPr>
        <w:t xml:space="preserve"> yet looting and nefarious invasion of ancient sites i</w:t>
      </w:r>
      <w:r>
        <w:rPr>
          <w:rFonts w:cs="Times New Roman"/>
          <w:color w:val="292B2C"/>
          <w:szCs w:val="24"/>
        </w:rPr>
        <w:t>s an ongoing problem</w:t>
      </w:r>
      <w:r w:rsidRPr="00AA187E">
        <w:rPr>
          <w:rFonts w:cs="Times New Roman"/>
          <w:color w:val="292B2C"/>
          <w:szCs w:val="24"/>
        </w:rPr>
        <w:t>.  Pri</w:t>
      </w:r>
      <w:r>
        <w:rPr>
          <w:rFonts w:cs="Times New Roman"/>
          <w:color w:val="292B2C"/>
          <w:szCs w:val="24"/>
        </w:rPr>
        <w:t>or writing on this topic focuses on the competing agendas of</w:t>
      </w:r>
      <w:r w:rsidRPr="00AA187E">
        <w:rPr>
          <w:rFonts w:cs="Times New Roman"/>
          <w:color w:val="292B2C"/>
          <w:szCs w:val="24"/>
        </w:rPr>
        <w:t xml:space="preserve"> </w:t>
      </w:r>
      <w:r>
        <w:rPr>
          <w:rFonts w:cs="Times New Roman"/>
          <w:color w:val="292B2C"/>
          <w:szCs w:val="24"/>
        </w:rPr>
        <w:t>archaeologists and museums, neglecting the education perspective.</w:t>
      </w:r>
    </w:p>
    <w:p w:rsidR="004B772B" w:rsidRPr="00AA187E" w:rsidRDefault="004B772B" w:rsidP="004B772B">
      <w:pPr>
        <w:spacing w:after="0" w:line="480" w:lineRule="auto"/>
        <w:ind w:firstLine="720"/>
        <w:rPr>
          <w:rFonts w:cs="Times New Roman"/>
          <w:szCs w:val="24"/>
        </w:rPr>
      </w:pPr>
      <w:r w:rsidRPr="00AA187E">
        <w:rPr>
          <w:rFonts w:cs="Times New Roman"/>
          <w:color w:val="292B2C"/>
          <w:szCs w:val="24"/>
        </w:rPr>
        <w:t>This year I am returning to these questions with two goals.  The first is to develop curriculum for preservice and current art educators to encourage stronger relationships between classrooms</w:t>
      </w:r>
      <w:r>
        <w:rPr>
          <w:rFonts w:cs="Times New Roman"/>
          <w:color w:val="292B2C"/>
          <w:szCs w:val="24"/>
        </w:rPr>
        <w:t>,</w:t>
      </w:r>
      <w:r w:rsidRPr="00AA187E">
        <w:rPr>
          <w:rFonts w:cs="Times New Roman"/>
          <w:color w:val="292B2C"/>
          <w:szCs w:val="24"/>
        </w:rPr>
        <w:t xml:space="preserve"> museums,</w:t>
      </w:r>
      <w:r>
        <w:rPr>
          <w:rFonts w:cs="Times New Roman"/>
          <w:color w:val="292B2C"/>
          <w:szCs w:val="24"/>
        </w:rPr>
        <w:t xml:space="preserve"> and arts communities,</w:t>
      </w:r>
      <w:r w:rsidRPr="00AA187E">
        <w:rPr>
          <w:rFonts w:cs="Times New Roman"/>
          <w:color w:val="292B2C"/>
          <w:szCs w:val="24"/>
        </w:rPr>
        <w:t xml:space="preserve"> including tools for getting funding and permission</w:t>
      </w:r>
      <w:r>
        <w:rPr>
          <w:rFonts w:cs="Times New Roman"/>
          <w:color w:val="292B2C"/>
          <w:szCs w:val="24"/>
        </w:rPr>
        <w:t xml:space="preserve"> to take students to artistic venues</w:t>
      </w:r>
      <w:r w:rsidRPr="00AA187E">
        <w:rPr>
          <w:rFonts w:cs="Times New Roman"/>
          <w:color w:val="292B2C"/>
          <w:szCs w:val="24"/>
        </w:rPr>
        <w:t xml:space="preserve">. </w:t>
      </w:r>
      <w:r>
        <w:rPr>
          <w:rFonts w:cs="Times New Roman"/>
          <w:color w:val="292B2C"/>
          <w:szCs w:val="24"/>
        </w:rPr>
        <w:t xml:space="preserve"> I will pursue publication for this curriculum with practice based journals that emphasize curriculum for art educators. </w:t>
      </w:r>
      <w:r w:rsidRPr="00AA187E">
        <w:rPr>
          <w:rFonts w:cs="Times New Roman"/>
          <w:color w:val="292B2C"/>
          <w:szCs w:val="24"/>
        </w:rPr>
        <w:t xml:space="preserve"> The second</w:t>
      </w:r>
      <w:r>
        <w:rPr>
          <w:rFonts w:cs="Times New Roman"/>
          <w:color w:val="292B2C"/>
          <w:szCs w:val="24"/>
        </w:rPr>
        <w:t xml:space="preserve"> goal</w:t>
      </w:r>
      <w:r w:rsidRPr="00AA187E">
        <w:rPr>
          <w:rFonts w:cs="Times New Roman"/>
          <w:color w:val="292B2C"/>
          <w:szCs w:val="24"/>
        </w:rPr>
        <w:t xml:space="preserve"> is to further research the role of museums in the protection of archaeological sites, drawing on experiences visiting such sites </w:t>
      </w:r>
      <w:r>
        <w:rPr>
          <w:rFonts w:cs="Times New Roman"/>
          <w:color w:val="292B2C"/>
          <w:szCs w:val="24"/>
        </w:rPr>
        <w:t>supported by</w:t>
      </w:r>
      <w:r w:rsidRPr="00AA187E">
        <w:rPr>
          <w:rFonts w:cs="Times New Roman"/>
          <w:color w:val="292B2C"/>
          <w:szCs w:val="24"/>
        </w:rPr>
        <w:t xml:space="preserve"> academic research.  In January of this year I visited Etruscan sites in Cerveteri and </w:t>
      </w:r>
      <w:proofErr w:type="spellStart"/>
      <w:r w:rsidRPr="00AA187E">
        <w:rPr>
          <w:rFonts w:cs="Times New Roman"/>
          <w:color w:val="292B2C"/>
          <w:szCs w:val="24"/>
        </w:rPr>
        <w:t>Tarquinia</w:t>
      </w:r>
      <w:proofErr w:type="spellEnd"/>
      <w:r w:rsidRPr="00AA187E">
        <w:rPr>
          <w:rFonts w:cs="Times New Roman"/>
          <w:color w:val="292B2C"/>
          <w:szCs w:val="24"/>
        </w:rPr>
        <w:t xml:space="preserve">, both of which are protected differently from those in </w:t>
      </w:r>
      <w:proofErr w:type="spellStart"/>
      <w:r w:rsidRPr="00AA187E">
        <w:rPr>
          <w:rFonts w:cs="Times New Roman"/>
          <w:color w:val="292B2C"/>
          <w:szCs w:val="24"/>
        </w:rPr>
        <w:t>Chiusi</w:t>
      </w:r>
      <w:proofErr w:type="spellEnd"/>
      <w:r w:rsidRPr="00AA187E">
        <w:rPr>
          <w:rFonts w:cs="Times New Roman"/>
          <w:color w:val="292B2C"/>
          <w:szCs w:val="24"/>
        </w:rPr>
        <w:t xml:space="preserve"> or Sienna.  </w:t>
      </w:r>
      <w:r>
        <w:rPr>
          <w:rFonts w:cs="Times New Roman"/>
          <w:color w:val="292B2C"/>
          <w:szCs w:val="24"/>
        </w:rPr>
        <w:t>The scholarship produced by this endeavor will be valuable to international journals in arts education, art history and archaeology.  T</w:t>
      </w:r>
      <w:r w:rsidRPr="00AA187E">
        <w:rPr>
          <w:rFonts w:cs="Times New Roman"/>
          <w:color w:val="292B2C"/>
          <w:szCs w:val="24"/>
        </w:rPr>
        <w:t xml:space="preserve">he protection of archaeological evidence, artwork, and objects is a global issue, thus the role of major museums and site museums in such protection, access and education </w:t>
      </w:r>
      <w:r>
        <w:rPr>
          <w:rFonts w:cs="Times New Roman"/>
          <w:color w:val="292B2C"/>
          <w:szCs w:val="24"/>
        </w:rPr>
        <w:t>is highly significant.</w:t>
      </w:r>
      <w:bookmarkStart w:id="0" w:name="_GoBack"/>
      <w:bookmarkEnd w:id="0"/>
    </w:p>
    <w:sectPr w:rsidR="004B772B" w:rsidRPr="00AA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09"/>
    <w:rsid w:val="00042D31"/>
    <w:rsid w:val="00074060"/>
    <w:rsid w:val="000F3DE8"/>
    <w:rsid w:val="00156129"/>
    <w:rsid w:val="00162529"/>
    <w:rsid w:val="0021146E"/>
    <w:rsid w:val="0021537B"/>
    <w:rsid w:val="002B265F"/>
    <w:rsid w:val="00422CA0"/>
    <w:rsid w:val="004B772B"/>
    <w:rsid w:val="005C0C2C"/>
    <w:rsid w:val="005F7C09"/>
    <w:rsid w:val="006225E3"/>
    <w:rsid w:val="0067703A"/>
    <w:rsid w:val="006E5D34"/>
    <w:rsid w:val="006F4D95"/>
    <w:rsid w:val="007B72F2"/>
    <w:rsid w:val="007D4903"/>
    <w:rsid w:val="00913C17"/>
    <w:rsid w:val="009F6B50"/>
    <w:rsid w:val="009F77CF"/>
    <w:rsid w:val="00A00E11"/>
    <w:rsid w:val="00AA187E"/>
    <w:rsid w:val="00B3578C"/>
    <w:rsid w:val="00B52AD1"/>
    <w:rsid w:val="00B91CE8"/>
    <w:rsid w:val="00CC4794"/>
    <w:rsid w:val="00D77C5C"/>
    <w:rsid w:val="00E059DD"/>
    <w:rsid w:val="00E5412C"/>
    <w:rsid w:val="00EF6B11"/>
    <w:rsid w:val="00F322C9"/>
    <w:rsid w:val="00F4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BE6D-1BE8-408A-93BF-0AF035D0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Bartholomee</dc:creator>
  <cp:lastModifiedBy>Lucy Bartholomee</cp:lastModifiedBy>
  <cp:revision>3</cp:revision>
  <dcterms:created xsi:type="dcterms:W3CDTF">2019-03-18T01:34:00Z</dcterms:created>
  <dcterms:modified xsi:type="dcterms:W3CDTF">2019-03-18T01:42:00Z</dcterms:modified>
</cp:coreProperties>
</file>